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78C" w:rsidRDefault="0070778C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70778C" w:rsidRDefault="0070778C">
      <w:pPr>
        <w:adjustRightInd w:val="0"/>
        <w:snapToGrid w:val="0"/>
        <w:spacing w:afterLines="50" w:after="156" w:line="360" w:lineRule="auto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第五届理事会纠纷调解委员会成员基本情况</w:t>
      </w: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869"/>
        <w:gridCol w:w="4064"/>
        <w:gridCol w:w="1497"/>
        <w:gridCol w:w="2124"/>
      </w:tblGrid>
      <w:tr w:rsidR="0070778C" w:rsidRPr="000A137A" w:rsidTr="00E904A5">
        <w:trPr>
          <w:trHeight w:val="720"/>
        </w:trPr>
        <w:tc>
          <w:tcPr>
            <w:tcW w:w="626" w:type="dxa"/>
            <w:shd w:val="clear" w:color="000000" w:fill="FFFFFF"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869" w:type="dxa"/>
            <w:shd w:val="clear" w:color="000000" w:fill="FFFFFF"/>
            <w:vAlign w:val="center"/>
          </w:tcPr>
          <w:p w:rsidR="0070778C" w:rsidRPr="000A137A" w:rsidRDefault="0070778C" w:rsidP="00E904A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4064" w:type="dxa"/>
            <w:shd w:val="clear" w:color="000000" w:fill="FFFFFF"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70778C" w:rsidRPr="000A137A" w:rsidRDefault="00251298" w:rsidP="00E904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职务/</w:t>
            </w:r>
            <w:r w:rsidR="0070778C" w:rsidRPr="000A137A">
              <w:rPr>
                <w:rFonts w:ascii="宋体" w:hAnsi="宋体" w:cs="宋体" w:hint="eastAsia"/>
                <w:color w:val="000000"/>
                <w:kern w:val="0"/>
              </w:rPr>
              <w:t>职称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执业资格</w:t>
            </w:r>
          </w:p>
        </w:tc>
      </w:tr>
      <w:tr w:rsidR="0070778C" w:rsidRPr="000A137A" w:rsidTr="00CD6380">
        <w:trPr>
          <w:trHeight w:val="616"/>
        </w:trPr>
        <w:tc>
          <w:tcPr>
            <w:tcW w:w="626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869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胡秀茂</w:t>
            </w:r>
            <w:proofErr w:type="gramEnd"/>
          </w:p>
        </w:tc>
        <w:tc>
          <w:tcPr>
            <w:tcW w:w="4064" w:type="dxa"/>
            <w:shd w:val="clear" w:color="000000" w:fill="FFFFFF"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江西环球工程造价事务所有限责任公司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70778C" w:rsidRPr="000A137A" w:rsidRDefault="00251298" w:rsidP="0025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协会监事长/</w:t>
            </w:r>
            <w:r w:rsidR="0070778C"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  <w:r w:rsidRPr="000A137A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70778C" w:rsidRPr="000A137A" w:rsidTr="00E904A5">
        <w:trPr>
          <w:trHeight w:val="384"/>
        </w:trPr>
        <w:tc>
          <w:tcPr>
            <w:tcW w:w="626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69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胡永忠</w:t>
            </w:r>
          </w:p>
        </w:tc>
        <w:tc>
          <w:tcPr>
            <w:tcW w:w="4064" w:type="dxa"/>
            <w:shd w:val="clear" w:color="000000" w:fill="FFFFFF"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江西人和永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信建设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工程造价事务所有限公司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70778C" w:rsidRPr="000A137A" w:rsidRDefault="00251298" w:rsidP="0025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协会副会长/</w:t>
            </w:r>
            <w:r w:rsidR="0070778C"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  <w:r w:rsidRPr="000A137A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596E75" w:rsidRDefault="00744351" w:rsidP="00596E75">
            <w:pPr>
              <w:widowControl/>
              <w:ind w:leftChars="-25" w:left="-53" w:rightChars="-25" w:right="-53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一级造价工程师</w:t>
            </w:r>
          </w:p>
          <w:p w:rsidR="00596E75" w:rsidRDefault="002A32B2" w:rsidP="00596E75">
            <w:pPr>
              <w:widowControl/>
              <w:ind w:leftChars="-25" w:left="-53" w:rightChars="-25" w:right="-53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房地产评估师</w:t>
            </w:r>
          </w:p>
          <w:p w:rsidR="0070778C" w:rsidRPr="000A137A" w:rsidRDefault="002A32B2" w:rsidP="00596E75">
            <w:pPr>
              <w:widowControl/>
              <w:ind w:leftChars="-25" w:left="-53" w:rightChars="-25" w:right="-53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律师</w:t>
            </w:r>
          </w:p>
        </w:tc>
      </w:tr>
      <w:tr w:rsidR="0070778C" w:rsidRPr="000A137A" w:rsidTr="00E904A5">
        <w:trPr>
          <w:trHeight w:val="720"/>
        </w:trPr>
        <w:tc>
          <w:tcPr>
            <w:tcW w:w="626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69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/>
                <w:color w:val="000000"/>
                <w:kern w:val="0"/>
              </w:rPr>
              <w:t>邓月水</w:t>
            </w:r>
          </w:p>
        </w:tc>
        <w:tc>
          <w:tcPr>
            <w:tcW w:w="4064" w:type="dxa"/>
            <w:shd w:val="clear" w:color="000000" w:fill="FFFFFF"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江西赣能工程咨询有限公司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251298" w:rsidRPr="000A137A" w:rsidRDefault="0070778C" w:rsidP="0025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协会副会长</w:t>
            </w:r>
            <w:r w:rsidR="00251298" w:rsidRPr="000A137A">
              <w:rPr>
                <w:rFonts w:ascii="宋体" w:hAnsi="宋体" w:cs="宋体" w:hint="eastAsia"/>
                <w:color w:val="000000"/>
                <w:kern w:val="0"/>
              </w:rPr>
              <w:t>/</w:t>
            </w:r>
          </w:p>
          <w:p w:rsidR="0070778C" w:rsidRPr="000A137A" w:rsidRDefault="00251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70778C" w:rsidRPr="000A137A" w:rsidTr="00E904A5">
        <w:trPr>
          <w:trHeight w:val="720"/>
        </w:trPr>
        <w:tc>
          <w:tcPr>
            <w:tcW w:w="626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69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/>
                <w:color w:val="000000"/>
                <w:kern w:val="0"/>
              </w:rPr>
              <w:t>林利平</w:t>
            </w:r>
          </w:p>
        </w:tc>
        <w:tc>
          <w:tcPr>
            <w:tcW w:w="4064" w:type="dxa"/>
            <w:shd w:val="clear" w:color="000000" w:fill="FFFFFF"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江西省中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恒建设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造价咨询有限公司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70778C" w:rsidRPr="000A137A" w:rsidRDefault="00251298" w:rsidP="00251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协会副监事长/</w:t>
            </w:r>
            <w:r w:rsidR="0070778C"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  <w:r w:rsidRPr="000A137A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70778C" w:rsidRPr="000A137A" w:rsidTr="00E904A5">
        <w:trPr>
          <w:trHeight w:val="570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花凤萍</w:t>
            </w:r>
            <w:proofErr w:type="gramEnd"/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江西省工程造价协会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秘书长</w:t>
            </w:r>
          </w:p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兼办公室主任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0778C" w:rsidRPr="000A137A" w:rsidTr="00E904A5">
        <w:trPr>
          <w:trHeight w:val="570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蔡锦武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江西诚建造价咨询有限公司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（土建、安装 、水利）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</w:r>
            <w:r w:rsidR="00B158B9">
              <w:rPr>
                <w:rFonts w:ascii="宋体" w:hAnsi="宋体" w:cs="宋体" w:hint="eastAsia"/>
                <w:color w:val="000000"/>
                <w:kern w:val="0"/>
              </w:rPr>
              <w:t>注册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咨询工程师</w:t>
            </w:r>
          </w:p>
        </w:tc>
      </w:tr>
      <w:tr w:rsidR="0070778C" w:rsidRPr="000A137A" w:rsidTr="00E904A5">
        <w:trPr>
          <w:trHeight w:val="676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陈光泉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江西信德工程造价咨询有限公司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70778C" w:rsidRPr="000A137A" w:rsidTr="00E904A5">
        <w:trPr>
          <w:trHeight w:val="686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陈</w:t>
            </w:r>
            <w:r w:rsidR="0051774B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菁</w:t>
            </w:r>
            <w:proofErr w:type="gramEnd"/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江西鼎诚咨询有限公司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一级建造师</w:t>
            </w:r>
          </w:p>
        </w:tc>
      </w:tr>
      <w:tr w:rsidR="0070778C" w:rsidRPr="000A137A" w:rsidTr="00E904A5">
        <w:trPr>
          <w:trHeight w:val="555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陈丽娟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江西省江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咨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工程咨询有限公司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</w:t>
            </w:r>
            <w:r w:rsidR="007C579C"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注册监理工程师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注册咨询工程师</w:t>
            </w:r>
          </w:p>
        </w:tc>
      </w:tr>
      <w:tr w:rsidR="0070778C" w:rsidRPr="000A137A" w:rsidTr="00E904A5">
        <w:trPr>
          <w:trHeight w:val="585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陈</w:t>
            </w:r>
            <w:r w:rsidR="0051774B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宁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新余长兴工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程咨询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经济师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70778C" w:rsidRPr="000A137A" w:rsidTr="00E904A5">
        <w:trPr>
          <w:trHeight w:val="600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谌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小花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中正项目管理集团有限公司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70778C" w:rsidRPr="000A137A" w:rsidTr="00E904A5">
        <w:trPr>
          <w:trHeight w:val="660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邓建华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鑫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华建工程造价事务所有限公司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一级建造师</w:t>
            </w:r>
          </w:p>
        </w:tc>
      </w:tr>
      <w:tr w:rsidR="0070778C" w:rsidRPr="000A137A" w:rsidTr="00E904A5">
        <w:trPr>
          <w:trHeight w:val="690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邓</w:t>
            </w:r>
            <w:proofErr w:type="gramEnd"/>
            <w:r w:rsidR="0051774B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军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寰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洲工程造价咨询有限公司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70778C" w:rsidRPr="000A137A" w:rsidTr="00E904A5">
        <w:trPr>
          <w:trHeight w:val="583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杜永红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鑫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磊工程造价咨询有限公司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70778C" w:rsidRPr="000A137A" w:rsidTr="00E904A5">
        <w:trPr>
          <w:trHeight w:val="600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付</w:t>
            </w:r>
            <w:r w:rsidR="0051774B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涛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新余金山建筑工程咨询有限公司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70778C" w:rsidRPr="000A137A" w:rsidTr="00E904A5">
        <w:trPr>
          <w:trHeight w:val="585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葛</w:t>
            </w:r>
            <w:proofErr w:type="gramEnd"/>
            <w:r w:rsidR="0051774B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璘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江西赣源电力工程咨询有限公司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高级经济师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注册咨询</w:t>
            </w:r>
            <w:r w:rsidR="007C579C"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注册监理</w:t>
            </w:r>
            <w:r w:rsidR="007C579C"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师</w:t>
            </w:r>
          </w:p>
        </w:tc>
      </w:tr>
      <w:tr w:rsidR="0070778C" w:rsidRPr="000A137A" w:rsidTr="00E904A5">
        <w:trPr>
          <w:trHeight w:val="702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17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龚志忠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华审中信工程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造价有限公司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高级经济师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0778C" w:rsidRPr="000A137A" w:rsidTr="00E904A5">
        <w:trPr>
          <w:trHeight w:val="773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郭成成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江西中扬工程有限公司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</w:r>
            <w:r w:rsidR="007C579C">
              <w:rPr>
                <w:rFonts w:ascii="宋体" w:hAnsi="宋体" w:cs="宋体" w:hint="eastAsia"/>
                <w:color w:val="000000"/>
                <w:kern w:val="0"/>
              </w:rPr>
              <w:t>注册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监理工程师</w:t>
            </w:r>
          </w:p>
        </w:tc>
      </w:tr>
      <w:tr w:rsidR="0070778C" w:rsidRPr="000A137A" w:rsidTr="00E904A5">
        <w:trPr>
          <w:trHeight w:val="660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候翠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媛</w:t>
            </w:r>
            <w:proofErr w:type="gramEnd"/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江西丰展项目管理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</w:t>
            </w:r>
            <w:r w:rsidR="007C579C"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总监理工程师</w:t>
            </w:r>
          </w:p>
        </w:tc>
      </w:tr>
      <w:tr w:rsidR="0070778C" w:rsidRPr="000A137A" w:rsidTr="00E904A5">
        <w:trPr>
          <w:trHeight w:val="735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胡谟军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江西省中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弈工程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咨询有限公司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管理工程系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管理专业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 w:rsidP="007C579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70778C" w:rsidRPr="000A137A" w:rsidTr="00E904A5">
        <w:trPr>
          <w:trHeight w:val="615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黄明跃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江西德隆工程造价咨询有限公司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一级建造师</w:t>
            </w:r>
          </w:p>
        </w:tc>
      </w:tr>
      <w:tr w:rsidR="0070778C" w:rsidRPr="000A137A" w:rsidTr="00E904A5">
        <w:trPr>
          <w:trHeight w:val="675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姬光军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江西万邦建设项目管理有限公司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70778C" w:rsidRPr="000A137A" w:rsidTr="00E904A5">
        <w:trPr>
          <w:trHeight w:val="714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孔祥平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江西省抚州市造价协会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一级建造师</w:t>
            </w:r>
          </w:p>
        </w:tc>
      </w:tr>
      <w:tr w:rsidR="0070778C" w:rsidRPr="000A137A" w:rsidTr="00E904A5">
        <w:trPr>
          <w:trHeight w:val="851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匡建文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江西省中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恒建设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B158B9" w:rsidRDefault="0070778C" w:rsidP="00B158B9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注册监理工程</w:t>
            </w:r>
            <w:r w:rsidR="00B158B9">
              <w:rPr>
                <w:rFonts w:ascii="宋体" w:hAnsi="宋体" w:cs="宋体" w:hint="eastAsia"/>
                <w:color w:val="000000"/>
                <w:kern w:val="0"/>
              </w:rPr>
              <w:t>师</w:t>
            </w:r>
          </w:p>
          <w:p w:rsidR="00B158B9" w:rsidRDefault="00B158B9" w:rsidP="00B158B9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一级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造价工程师</w:t>
            </w:r>
          </w:p>
          <w:p w:rsidR="0070778C" w:rsidRPr="000A137A" w:rsidRDefault="00B158B9" w:rsidP="00B158B9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="0070778C" w:rsidRPr="000A137A">
              <w:rPr>
                <w:rFonts w:ascii="宋体" w:hAnsi="宋体" w:cs="宋体" w:hint="eastAsia"/>
                <w:color w:val="000000"/>
                <w:kern w:val="0"/>
              </w:rPr>
              <w:t>土建、水利、交通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70778C" w:rsidRPr="000A137A" w:rsidTr="00E904A5">
        <w:trPr>
          <w:trHeight w:val="684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25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乐</w:t>
            </w:r>
            <w:r w:rsidR="0051774B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华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江西中翔工程管理有限公司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一级建造师</w:t>
            </w:r>
          </w:p>
        </w:tc>
      </w:tr>
      <w:tr w:rsidR="0070778C" w:rsidRPr="000A137A" w:rsidTr="00E904A5">
        <w:trPr>
          <w:trHeight w:val="795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李坊辉</w:t>
            </w:r>
            <w:proofErr w:type="gramEnd"/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江西大京九工程管理有限公司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教授级高级工程师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一级建造师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注册监理工程师</w:t>
            </w:r>
          </w:p>
        </w:tc>
      </w:tr>
      <w:tr w:rsidR="0070778C" w:rsidRPr="000A137A" w:rsidTr="00E904A5">
        <w:trPr>
          <w:trHeight w:val="760"/>
        </w:trPr>
        <w:tc>
          <w:tcPr>
            <w:tcW w:w="626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27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李</w:t>
            </w:r>
            <w:r w:rsidR="0051774B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玲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70778C" w:rsidRPr="000A137A" w:rsidRDefault="0070778C" w:rsidP="00E904A5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江西方泰工程项目咨询管理有限公司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70778C" w:rsidRPr="000A137A" w:rsidRDefault="00707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6E43A2" w:rsidRDefault="006E43A2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  <w:p w:rsidR="006E43A2" w:rsidRDefault="0070778C" w:rsidP="006E43A2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spacing w:val="-4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</w:t>
            </w:r>
            <w:r w:rsidRPr="000A137A">
              <w:rPr>
                <w:rFonts w:ascii="宋体" w:hAnsi="宋体" w:cs="宋体" w:hint="eastAsia"/>
                <w:color w:val="000000"/>
                <w:spacing w:val="-4"/>
                <w:kern w:val="0"/>
              </w:rPr>
              <w:t>级建造师</w:t>
            </w:r>
          </w:p>
          <w:p w:rsidR="0070778C" w:rsidRPr="000A137A" w:rsidRDefault="0070778C" w:rsidP="006E43A2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spacing w:val="-4"/>
                <w:kern w:val="0"/>
              </w:rPr>
              <w:t>资产评估师</w:t>
            </w:r>
          </w:p>
        </w:tc>
      </w:tr>
      <w:tr w:rsidR="00FB7604" w:rsidRPr="000A137A" w:rsidTr="00E904A5">
        <w:trPr>
          <w:trHeight w:val="594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廖家梁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中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邦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通联项目管理集团有限公司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二级建造师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注册监理工程师</w:t>
            </w:r>
          </w:p>
        </w:tc>
      </w:tr>
      <w:tr w:rsidR="00FB7604" w:rsidRPr="000A137A" w:rsidTr="00E904A5">
        <w:trPr>
          <w:trHeight w:val="63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29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伟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华东交通大学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协会副会长/教授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B7604" w:rsidRPr="000A137A" w:rsidTr="00E904A5">
        <w:trPr>
          <w:trHeight w:val="652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869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 xml:space="preserve">易 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建银工程咨询有限责任公司江西分公司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注册监理工程师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</w:r>
            <w:r w:rsidRPr="000A137A">
              <w:rPr>
                <w:rFonts w:ascii="宋体" w:hAnsi="宋体" w:cs="宋体" w:hint="eastAsia"/>
                <w:color w:val="000000"/>
                <w:spacing w:val="-6"/>
                <w:kern w:val="0"/>
              </w:rPr>
              <w:t>注册咨询工程师(投资)</w:t>
            </w:r>
          </w:p>
        </w:tc>
      </w:tr>
      <w:tr w:rsidR="00FB7604" w:rsidRPr="000A137A" w:rsidTr="00E045F2">
        <w:trPr>
          <w:trHeight w:val="625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31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龙澄宇</w:t>
            </w:r>
            <w:proofErr w:type="gramEnd"/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九江市国信项目管理咨询有限责任公司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FB7604" w:rsidRPr="000A137A" w:rsidTr="00E904A5">
        <w:trPr>
          <w:trHeight w:val="57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龙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浩</w:t>
            </w:r>
            <w:proofErr w:type="gramEnd"/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江西银辉工程管理有限公司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高级经济师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FB7604" w:rsidRPr="000A137A" w:rsidTr="00E904A5">
        <w:trPr>
          <w:trHeight w:val="66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33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龙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翔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江西宝利恒工程咨询有限公司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（土建、安装 、水利）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一级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建造师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注册监理工程师</w:t>
            </w:r>
          </w:p>
        </w:tc>
      </w:tr>
      <w:tr w:rsidR="00FB7604" w:rsidRPr="000A137A" w:rsidTr="00E904A5">
        <w:trPr>
          <w:trHeight w:val="63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34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卢计兰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江西理工大学南昌校区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律师</w:t>
            </w:r>
          </w:p>
        </w:tc>
      </w:tr>
      <w:tr w:rsidR="00FB7604" w:rsidRPr="000A137A" w:rsidTr="00E904A5">
        <w:trPr>
          <w:trHeight w:val="57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35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骆传珠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江西豫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鑫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工程咨询监理有限公司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一级建造师</w:t>
            </w:r>
          </w:p>
        </w:tc>
      </w:tr>
      <w:tr w:rsidR="00FB7604" w:rsidRPr="000A137A" w:rsidTr="00E904A5">
        <w:trPr>
          <w:trHeight w:val="69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36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孟祥军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江西军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祥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工程项目管理有限公司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一级建造师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注册安全工程师</w:t>
            </w:r>
          </w:p>
        </w:tc>
      </w:tr>
      <w:tr w:rsidR="00FB7604" w:rsidRPr="000A137A" w:rsidTr="00E904A5">
        <w:trPr>
          <w:trHeight w:val="84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37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岚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江西金泰工程造价咨询有限责任公司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咨询师</w:t>
            </w:r>
          </w:p>
        </w:tc>
      </w:tr>
      <w:tr w:rsidR="00FB7604" w:rsidRPr="000A137A" w:rsidTr="00E904A5">
        <w:trPr>
          <w:trHeight w:val="66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38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敏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江西恒达工程咨询有限公司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FB7604" w:rsidRPr="000A137A" w:rsidTr="00E904A5">
        <w:trPr>
          <w:trHeight w:val="555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39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彭志清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江西卓越工程管理咨询有限公司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房地产评估师</w:t>
            </w:r>
          </w:p>
        </w:tc>
      </w:tr>
      <w:tr w:rsidR="00FB7604" w:rsidRPr="000A137A" w:rsidTr="00E904A5">
        <w:trPr>
          <w:trHeight w:val="66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40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裘雪萍</w:t>
            </w:r>
            <w:proofErr w:type="gramEnd"/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江西省兴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赣建设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监理咨询有限公司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一级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注册监理工程师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一级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建造师</w:t>
            </w:r>
          </w:p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注册安全工程师</w:t>
            </w:r>
          </w:p>
        </w:tc>
      </w:tr>
      <w:tr w:rsidR="00FB7604" w:rsidRPr="000A137A" w:rsidTr="00E045F2">
        <w:trPr>
          <w:trHeight w:val="75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41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舒伟鑫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江西中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盛工程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造价咨询有限责任公司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一级建造师</w:t>
            </w:r>
          </w:p>
        </w:tc>
      </w:tr>
      <w:tr w:rsidR="00FB7604" w:rsidRPr="000A137A" w:rsidTr="00E904A5">
        <w:trPr>
          <w:trHeight w:val="645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42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晓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江西银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信工程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一级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造价工程师</w:t>
            </w:r>
          </w:p>
        </w:tc>
      </w:tr>
      <w:tr w:rsidR="00FB7604" w:rsidRPr="000A137A" w:rsidTr="00E904A5">
        <w:trPr>
          <w:trHeight w:val="57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43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谭炜瑛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江西省建筑设计研究总院集团有限公司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FB7604" w:rsidRPr="000A137A" w:rsidTr="00E904A5">
        <w:trPr>
          <w:trHeight w:val="615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涂志刚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江西豫章律师事务所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律师</w:t>
            </w:r>
          </w:p>
        </w:tc>
      </w:tr>
      <w:tr w:rsidR="00FB7604" w:rsidRPr="000A137A" w:rsidTr="00E904A5">
        <w:trPr>
          <w:trHeight w:val="57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45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万文君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华循工程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FB7604" w:rsidRPr="000A137A" w:rsidTr="00E904A5">
        <w:trPr>
          <w:trHeight w:val="72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46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汪渝桃</w:t>
            </w:r>
            <w:proofErr w:type="gramEnd"/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江西万隆中审工程咨询有限公司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（土建、安装、公路）</w:t>
            </w:r>
          </w:p>
        </w:tc>
      </w:tr>
      <w:tr w:rsidR="00FB7604" w:rsidRPr="000A137A" w:rsidTr="00E904A5">
        <w:trPr>
          <w:trHeight w:val="72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47</w:t>
            </w:r>
          </w:p>
        </w:tc>
        <w:tc>
          <w:tcPr>
            <w:tcW w:w="869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王爱萍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江西瑞林投资咨询有限公司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正高级工程师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注册咨询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师</w:t>
            </w:r>
          </w:p>
        </w:tc>
      </w:tr>
      <w:tr w:rsidR="00FB7604" w:rsidRPr="000A137A" w:rsidTr="00E904A5">
        <w:trPr>
          <w:trHeight w:val="60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48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王金生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江西浩宇工程咨询有限公司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二级造价工程师</w:t>
            </w:r>
          </w:p>
        </w:tc>
      </w:tr>
      <w:tr w:rsidR="00FB7604" w:rsidRPr="000A137A" w:rsidTr="00FB7604">
        <w:trPr>
          <w:trHeight w:val="576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49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坤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江西金昌工程管理咨询有限公司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FB7604" w:rsidRPr="000A137A" w:rsidTr="00E904A5">
        <w:trPr>
          <w:trHeight w:val="69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50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森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江西天诚工程管理咨询有限公司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FB7604" w:rsidRPr="000A137A" w:rsidTr="00E904A5">
        <w:trPr>
          <w:trHeight w:val="675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51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王维健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赣州正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源工程造价咨询有限公司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一级建造师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注册监理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师</w:t>
            </w:r>
          </w:p>
        </w:tc>
      </w:tr>
      <w:tr w:rsidR="00FB7604" w:rsidRPr="000A137A" w:rsidTr="00E904A5">
        <w:trPr>
          <w:trHeight w:val="835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52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温锦泉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赣州东升工程造价咨询有限公司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FB7604" w:rsidRPr="000A137A" w:rsidTr="00E904A5">
        <w:trPr>
          <w:trHeight w:val="615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53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肖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鹏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萍乡市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鑫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源工程造价审计有限责任公司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FB7604" w:rsidRPr="000A137A" w:rsidTr="00E904A5">
        <w:trPr>
          <w:trHeight w:val="714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54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谢燕春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赣州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康正工程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一级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造价工程师</w:t>
            </w:r>
          </w:p>
        </w:tc>
      </w:tr>
      <w:tr w:rsidR="00FB7604" w:rsidRPr="000A137A" w:rsidTr="00E904A5">
        <w:trPr>
          <w:trHeight w:val="553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55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熊建新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北京大成（南昌）律师事务所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律师</w:t>
            </w:r>
          </w:p>
        </w:tc>
      </w:tr>
      <w:tr w:rsidR="00FB7604" w:rsidRPr="000A137A" w:rsidTr="00E904A5">
        <w:trPr>
          <w:trHeight w:val="616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56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磊</w:t>
            </w:r>
            <w:proofErr w:type="gramEnd"/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中国瑞林工程技术股份有限公司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教授级高级工程师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注册咨询师（投资）</w:t>
            </w:r>
          </w:p>
        </w:tc>
      </w:tr>
      <w:tr w:rsidR="00FB7604" w:rsidRPr="000A137A" w:rsidTr="00E904A5">
        <w:trPr>
          <w:trHeight w:val="60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57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徐文禄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江西凯华工程咨询有限公司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一级建造师</w:t>
            </w:r>
          </w:p>
        </w:tc>
      </w:tr>
      <w:tr w:rsidR="00FB7604" w:rsidRPr="000A137A" w:rsidTr="00E904A5">
        <w:trPr>
          <w:trHeight w:val="564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58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许方强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上海市建纬（南昌）律师事务所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一级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造价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师</w:t>
            </w:r>
          </w:p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律师</w:t>
            </w:r>
          </w:p>
        </w:tc>
      </w:tr>
      <w:tr w:rsidR="00FB7604" w:rsidRPr="000A137A" w:rsidTr="00E904A5">
        <w:trPr>
          <w:trHeight w:val="522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59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许丽芳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江西省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惇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道工程顾问有限公司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FB7604" w:rsidRPr="000A137A" w:rsidTr="00E904A5">
        <w:trPr>
          <w:trHeight w:val="619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60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忠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昊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歆工程造价咨询有限公司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一级建造师</w:t>
            </w:r>
          </w:p>
        </w:tc>
      </w:tr>
      <w:tr w:rsidR="00FB7604" w:rsidRPr="000A137A" w:rsidTr="00E904A5">
        <w:trPr>
          <w:trHeight w:val="477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61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俊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北京大成（南昌）律师事务所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三级律师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律师、建造师</w:t>
            </w:r>
          </w:p>
        </w:tc>
      </w:tr>
      <w:tr w:rsidR="00FB7604" w:rsidRPr="000A137A" w:rsidTr="00E904A5">
        <w:trPr>
          <w:trHeight w:val="65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62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 xml:space="preserve">于自伟 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赣州市正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达工程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一级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建造师</w:t>
            </w:r>
          </w:p>
        </w:tc>
      </w:tr>
      <w:tr w:rsidR="00FB7604" w:rsidRPr="000A137A" w:rsidTr="007600D7">
        <w:trPr>
          <w:trHeight w:val="577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63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詹建明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江西同力工程造价咨询有限公司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FB7604" w:rsidRPr="000A137A" w:rsidTr="00E904A5">
        <w:trPr>
          <w:trHeight w:val="628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64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张敏文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江西德隆工程造价咨询有限公司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FB7604" w:rsidRPr="000A137A" w:rsidTr="00E045F2">
        <w:trPr>
          <w:trHeight w:val="914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65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翔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江西万隆中审工程咨询有限公司</w:t>
            </w:r>
          </w:p>
        </w:tc>
        <w:tc>
          <w:tcPr>
            <w:tcW w:w="1497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:rsidR="00FB7604" w:rsidRDefault="00FB7604" w:rsidP="00E0433F">
            <w:pPr>
              <w:widowControl/>
              <w:adjustRightInd w:val="0"/>
              <w:snapToGrid w:val="0"/>
              <w:spacing w:line="240" w:lineRule="exact"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  <w:p w:rsidR="00FB7604" w:rsidRPr="000A137A" w:rsidRDefault="00FB7604" w:rsidP="00E0433F">
            <w:pPr>
              <w:widowControl/>
              <w:adjustRightInd w:val="0"/>
              <w:snapToGrid w:val="0"/>
              <w:spacing w:line="240" w:lineRule="exact"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（建筑、安装、交通）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br/>
              <w:t>一级建造师（建筑）</w:t>
            </w:r>
          </w:p>
        </w:tc>
      </w:tr>
      <w:tr w:rsidR="00FB7604" w:rsidRPr="000A137A" w:rsidTr="00FB7604">
        <w:trPr>
          <w:trHeight w:val="544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66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张秀艳</w:t>
            </w:r>
            <w:proofErr w:type="gramEnd"/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江西天惠工程咨询有限公司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FB7604" w:rsidRPr="000A137A" w:rsidTr="00E904A5">
        <w:trPr>
          <w:trHeight w:val="576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67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郑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华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江西人和永</w:t>
            </w: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信建设</w:t>
            </w:r>
            <w:proofErr w:type="gramEnd"/>
            <w:r w:rsidRPr="000A137A">
              <w:rPr>
                <w:rFonts w:ascii="宋体" w:hAnsi="宋体" w:cs="宋体" w:hint="eastAsia"/>
                <w:color w:val="000000"/>
                <w:kern w:val="0"/>
              </w:rPr>
              <w:t>工程造价事务所有限公司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FB7604" w:rsidRPr="000A137A" w:rsidTr="00FB7604">
        <w:trPr>
          <w:trHeight w:val="52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68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健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江西新立建设管理有限公司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FB7604" w:rsidRPr="000A137A" w:rsidTr="00E904A5">
        <w:trPr>
          <w:trHeight w:val="650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69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周龙飞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江西派文工程管理咨询有限公司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师</w:t>
            </w:r>
          </w:p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（土建、安装、交通）</w:t>
            </w:r>
          </w:p>
        </w:tc>
      </w:tr>
      <w:tr w:rsidR="00FB7604" w:rsidRPr="000A137A" w:rsidTr="00E045F2">
        <w:trPr>
          <w:trHeight w:val="765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70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周小林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南昌一砖一瓦教育咨询有限公司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二级造价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工程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师</w:t>
            </w:r>
          </w:p>
        </w:tc>
      </w:tr>
      <w:tr w:rsidR="00FB7604" w:rsidRPr="000A137A" w:rsidTr="00E045F2">
        <w:trPr>
          <w:trHeight w:val="704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71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A137A">
              <w:rPr>
                <w:rFonts w:ascii="宋体" w:hAnsi="宋体" w:cs="宋体" w:hint="eastAsia"/>
                <w:color w:val="000000"/>
                <w:kern w:val="0"/>
              </w:rPr>
              <w:t>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137A">
              <w:rPr>
                <w:rFonts w:ascii="宋体" w:hAnsi="宋体" w:cs="宋体" w:hint="eastAsia"/>
                <w:color w:val="000000"/>
                <w:kern w:val="0"/>
              </w:rPr>
              <w:t>靓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江西众诚工程管理咨询有限公司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高级工程师</w:t>
            </w:r>
          </w:p>
        </w:tc>
        <w:tc>
          <w:tcPr>
            <w:tcW w:w="212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</w:tc>
      </w:tr>
      <w:tr w:rsidR="00FB7604" w:rsidRPr="000A137A" w:rsidTr="00E0433F">
        <w:trPr>
          <w:trHeight w:val="818"/>
        </w:trPr>
        <w:tc>
          <w:tcPr>
            <w:tcW w:w="626" w:type="dxa"/>
            <w:shd w:val="clear" w:color="000000" w:fill="FFFFFF"/>
            <w:noWrap/>
            <w:vAlign w:val="center"/>
          </w:tcPr>
          <w:p w:rsidR="00FB7604" w:rsidRPr="000A137A" w:rsidRDefault="00FB7604">
            <w:pPr>
              <w:widowControl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72</w:t>
            </w:r>
          </w:p>
        </w:tc>
        <w:tc>
          <w:tcPr>
            <w:tcW w:w="869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邹忠云</w:t>
            </w:r>
          </w:p>
        </w:tc>
        <w:tc>
          <w:tcPr>
            <w:tcW w:w="4064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ind w:leftChars="-25" w:left="-53" w:rightChars="-50" w:right="-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江西海川工程管理咨询有限公司</w:t>
            </w:r>
          </w:p>
        </w:tc>
        <w:tc>
          <w:tcPr>
            <w:tcW w:w="1497" w:type="dxa"/>
            <w:shd w:val="clear" w:color="000000" w:fill="FFFFFF"/>
            <w:noWrap/>
            <w:vAlign w:val="center"/>
          </w:tcPr>
          <w:p w:rsidR="00FB7604" w:rsidRPr="000A137A" w:rsidRDefault="00FB7604" w:rsidP="005528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工程师</w:t>
            </w:r>
          </w:p>
        </w:tc>
        <w:tc>
          <w:tcPr>
            <w:tcW w:w="2124" w:type="dxa"/>
            <w:shd w:val="clear" w:color="000000" w:fill="FFFFFF"/>
            <w:vAlign w:val="center"/>
          </w:tcPr>
          <w:p w:rsidR="00FB7604" w:rsidRPr="000A137A" w:rsidRDefault="00FB7604" w:rsidP="00E0433F">
            <w:pPr>
              <w:widowControl/>
              <w:adjustRightInd w:val="0"/>
              <w:snapToGrid w:val="0"/>
              <w:spacing w:line="240" w:lineRule="exact"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一级造价工程师</w:t>
            </w:r>
          </w:p>
          <w:p w:rsidR="00E0433F" w:rsidRDefault="00FB7604" w:rsidP="00E0433F">
            <w:pPr>
              <w:widowControl/>
              <w:adjustRightInd w:val="0"/>
              <w:snapToGrid w:val="0"/>
              <w:spacing w:line="240" w:lineRule="exact"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137A">
              <w:rPr>
                <w:rFonts w:ascii="宋体" w:hAnsi="宋体" w:cs="宋体" w:hint="eastAsia"/>
                <w:color w:val="000000"/>
                <w:kern w:val="0"/>
              </w:rPr>
              <w:t>（安装、水利）</w:t>
            </w:r>
          </w:p>
          <w:p w:rsidR="00FB7604" w:rsidRPr="000A137A" w:rsidRDefault="00E0433F" w:rsidP="00E0433F">
            <w:pPr>
              <w:widowControl/>
              <w:adjustRightInd w:val="0"/>
              <w:snapToGrid w:val="0"/>
              <w:spacing w:line="240" w:lineRule="exact"/>
              <w:ind w:leftChars="-25" w:left="-53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注册</w:t>
            </w:r>
            <w:r w:rsidR="00FB7604" w:rsidRPr="000A137A">
              <w:rPr>
                <w:rFonts w:ascii="宋体" w:hAnsi="宋体" w:cs="宋体" w:hint="eastAsia"/>
                <w:color w:val="000000"/>
                <w:kern w:val="0"/>
              </w:rPr>
              <w:t>监理工程师</w:t>
            </w:r>
          </w:p>
        </w:tc>
      </w:tr>
    </w:tbl>
    <w:tbl>
      <w:tblPr>
        <w:tblpPr w:leftFromText="180" w:rightFromText="180" w:vertAnchor="text" w:tblpX="10426" w:tblpY="302"/>
        <w:tblOverlap w:val="never"/>
        <w:tblW w:w="2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1484"/>
      </w:tblGrid>
      <w:tr w:rsidR="0070778C" w:rsidRPr="00E0433F" w:rsidTr="0070778C">
        <w:trPr>
          <w:gridAfter w:val="1"/>
          <w:wAfter w:w="1484" w:type="dxa"/>
          <w:trHeight w:val="30"/>
        </w:trPr>
        <w:tc>
          <w:tcPr>
            <w:tcW w:w="634" w:type="dxa"/>
          </w:tcPr>
          <w:p w:rsidR="0070778C" w:rsidRPr="00E0433F" w:rsidRDefault="0070778C" w:rsidP="0070778C">
            <w:pPr>
              <w:rPr>
                <w:rFonts w:ascii="仿宋" w:eastAsia="仿宋" w:hAnsi="仿宋"/>
                <w:i/>
                <w:sz w:val="32"/>
                <w:szCs w:val="32"/>
              </w:rPr>
            </w:pPr>
          </w:p>
        </w:tc>
      </w:tr>
      <w:tr w:rsidR="0070778C" w:rsidRPr="00E0433F" w:rsidTr="0070778C">
        <w:trPr>
          <w:trHeight w:val="30"/>
        </w:trPr>
        <w:tc>
          <w:tcPr>
            <w:tcW w:w="2118" w:type="dxa"/>
            <w:gridSpan w:val="2"/>
          </w:tcPr>
          <w:p w:rsidR="0070778C" w:rsidRPr="00E0433F" w:rsidRDefault="0070778C" w:rsidP="0070778C">
            <w:pPr>
              <w:rPr>
                <w:rFonts w:ascii="仿宋" w:eastAsia="仿宋" w:hAnsi="仿宋"/>
                <w:i/>
                <w:sz w:val="32"/>
                <w:szCs w:val="32"/>
              </w:rPr>
            </w:pPr>
          </w:p>
        </w:tc>
      </w:tr>
    </w:tbl>
    <w:p w:rsidR="0070778C" w:rsidRDefault="0070778C" w:rsidP="00E0433F">
      <w:pPr>
        <w:adjustRightInd w:val="0"/>
        <w:snapToGrid w:val="0"/>
        <w:rPr>
          <w:rFonts w:ascii="仿宋" w:eastAsia="仿宋" w:hAnsi="仿宋"/>
          <w:sz w:val="32"/>
          <w:szCs w:val="32"/>
        </w:rPr>
      </w:pPr>
    </w:p>
    <w:sectPr w:rsidR="0070778C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853" w:rsidRDefault="00351853" w:rsidP="00FE6066">
      <w:r>
        <w:separator/>
      </w:r>
    </w:p>
  </w:endnote>
  <w:endnote w:type="continuationSeparator" w:id="0">
    <w:p w:rsidR="00351853" w:rsidRDefault="00351853" w:rsidP="00FE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853" w:rsidRDefault="00351853" w:rsidP="00FE6066">
      <w:r>
        <w:separator/>
      </w:r>
    </w:p>
  </w:footnote>
  <w:footnote w:type="continuationSeparator" w:id="0">
    <w:p w:rsidR="00351853" w:rsidRDefault="00351853" w:rsidP="00FE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757"/>
    <w:rsid w:val="00021B03"/>
    <w:rsid w:val="00052E05"/>
    <w:rsid w:val="00072941"/>
    <w:rsid w:val="000767FF"/>
    <w:rsid w:val="00092E6C"/>
    <w:rsid w:val="000A137A"/>
    <w:rsid w:val="000B38F6"/>
    <w:rsid w:val="000B465F"/>
    <w:rsid w:val="000E5357"/>
    <w:rsid w:val="000F533A"/>
    <w:rsid w:val="00112ECC"/>
    <w:rsid w:val="00134E92"/>
    <w:rsid w:val="0013768E"/>
    <w:rsid w:val="0014084F"/>
    <w:rsid w:val="001412DC"/>
    <w:rsid w:val="0014391C"/>
    <w:rsid w:val="00161340"/>
    <w:rsid w:val="0019276F"/>
    <w:rsid w:val="001B61A4"/>
    <w:rsid w:val="001E73AE"/>
    <w:rsid w:val="00214591"/>
    <w:rsid w:val="002325C9"/>
    <w:rsid w:val="00251298"/>
    <w:rsid w:val="002625ED"/>
    <w:rsid w:val="00280F2C"/>
    <w:rsid w:val="00286352"/>
    <w:rsid w:val="002968AA"/>
    <w:rsid w:val="002A32B2"/>
    <w:rsid w:val="002A535E"/>
    <w:rsid w:val="002B4823"/>
    <w:rsid w:val="00305FB7"/>
    <w:rsid w:val="00310C51"/>
    <w:rsid w:val="00310DBC"/>
    <w:rsid w:val="00327689"/>
    <w:rsid w:val="00351853"/>
    <w:rsid w:val="00354433"/>
    <w:rsid w:val="00375C21"/>
    <w:rsid w:val="003B0E4D"/>
    <w:rsid w:val="003B240C"/>
    <w:rsid w:val="003B2C24"/>
    <w:rsid w:val="00425AF7"/>
    <w:rsid w:val="00432067"/>
    <w:rsid w:val="00476D5F"/>
    <w:rsid w:val="00495D65"/>
    <w:rsid w:val="004A261E"/>
    <w:rsid w:val="004B632F"/>
    <w:rsid w:val="004E0486"/>
    <w:rsid w:val="00501142"/>
    <w:rsid w:val="00501AAF"/>
    <w:rsid w:val="00506934"/>
    <w:rsid w:val="0051774B"/>
    <w:rsid w:val="00540335"/>
    <w:rsid w:val="00543EE2"/>
    <w:rsid w:val="0054698A"/>
    <w:rsid w:val="005528C8"/>
    <w:rsid w:val="00570D22"/>
    <w:rsid w:val="005773DC"/>
    <w:rsid w:val="00593757"/>
    <w:rsid w:val="00596E75"/>
    <w:rsid w:val="005B5134"/>
    <w:rsid w:val="00600478"/>
    <w:rsid w:val="00635AD5"/>
    <w:rsid w:val="00665520"/>
    <w:rsid w:val="00673CF1"/>
    <w:rsid w:val="006B6B45"/>
    <w:rsid w:val="006D1ABF"/>
    <w:rsid w:val="006D29DA"/>
    <w:rsid w:val="006D3374"/>
    <w:rsid w:val="006E43A2"/>
    <w:rsid w:val="0070778C"/>
    <w:rsid w:val="007214DE"/>
    <w:rsid w:val="00730733"/>
    <w:rsid w:val="00736CF0"/>
    <w:rsid w:val="00740297"/>
    <w:rsid w:val="00744351"/>
    <w:rsid w:val="007600D7"/>
    <w:rsid w:val="00770ABA"/>
    <w:rsid w:val="007A333A"/>
    <w:rsid w:val="007A38E2"/>
    <w:rsid w:val="007C00FF"/>
    <w:rsid w:val="007C579C"/>
    <w:rsid w:val="007E2AD3"/>
    <w:rsid w:val="007E3981"/>
    <w:rsid w:val="007F3397"/>
    <w:rsid w:val="00800BB5"/>
    <w:rsid w:val="00805B82"/>
    <w:rsid w:val="00810045"/>
    <w:rsid w:val="00815E02"/>
    <w:rsid w:val="0084394B"/>
    <w:rsid w:val="0084522A"/>
    <w:rsid w:val="00856E6D"/>
    <w:rsid w:val="00867DEC"/>
    <w:rsid w:val="008743B6"/>
    <w:rsid w:val="00881871"/>
    <w:rsid w:val="0088695A"/>
    <w:rsid w:val="008A3968"/>
    <w:rsid w:val="008A7427"/>
    <w:rsid w:val="008B21D3"/>
    <w:rsid w:val="008B3399"/>
    <w:rsid w:val="008D665A"/>
    <w:rsid w:val="008E17A0"/>
    <w:rsid w:val="008E2199"/>
    <w:rsid w:val="008F44F5"/>
    <w:rsid w:val="00913BD7"/>
    <w:rsid w:val="00913F98"/>
    <w:rsid w:val="0094234C"/>
    <w:rsid w:val="00947D39"/>
    <w:rsid w:val="00971DC9"/>
    <w:rsid w:val="0098517B"/>
    <w:rsid w:val="0098592E"/>
    <w:rsid w:val="009C680B"/>
    <w:rsid w:val="009D0DDD"/>
    <w:rsid w:val="009E02A5"/>
    <w:rsid w:val="009F1DDB"/>
    <w:rsid w:val="00A2062E"/>
    <w:rsid w:val="00A32C1B"/>
    <w:rsid w:val="00A524BD"/>
    <w:rsid w:val="00A55339"/>
    <w:rsid w:val="00A578FB"/>
    <w:rsid w:val="00A632F0"/>
    <w:rsid w:val="00A7037B"/>
    <w:rsid w:val="00A77BFC"/>
    <w:rsid w:val="00A80426"/>
    <w:rsid w:val="00A8173C"/>
    <w:rsid w:val="00A83EA7"/>
    <w:rsid w:val="00AD0D91"/>
    <w:rsid w:val="00AD5223"/>
    <w:rsid w:val="00AE69CE"/>
    <w:rsid w:val="00B158B9"/>
    <w:rsid w:val="00B24A20"/>
    <w:rsid w:val="00B25A70"/>
    <w:rsid w:val="00B25C2A"/>
    <w:rsid w:val="00B6465B"/>
    <w:rsid w:val="00B81E7D"/>
    <w:rsid w:val="00B944FC"/>
    <w:rsid w:val="00B94DD8"/>
    <w:rsid w:val="00BC09E5"/>
    <w:rsid w:val="00BC3D72"/>
    <w:rsid w:val="00BD7AC4"/>
    <w:rsid w:val="00BF706E"/>
    <w:rsid w:val="00C23C20"/>
    <w:rsid w:val="00C3550E"/>
    <w:rsid w:val="00C62CF1"/>
    <w:rsid w:val="00C66885"/>
    <w:rsid w:val="00C71E21"/>
    <w:rsid w:val="00CA3648"/>
    <w:rsid w:val="00CB0399"/>
    <w:rsid w:val="00CD1032"/>
    <w:rsid w:val="00CD1E5F"/>
    <w:rsid w:val="00CD6380"/>
    <w:rsid w:val="00CE518F"/>
    <w:rsid w:val="00CF23D5"/>
    <w:rsid w:val="00D46D90"/>
    <w:rsid w:val="00D941DB"/>
    <w:rsid w:val="00DB343D"/>
    <w:rsid w:val="00DF51AE"/>
    <w:rsid w:val="00E0001E"/>
    <w:rsid w:val="00E00382"/>
    <w:rsid w:val="00E03F6D"/>
    <w:rsid w:val="00E04013"/>
    <w:rsid w:val="00E0433F"/>
    <w:rsid w:val="00E045F2"/>
    <w:rsid w:val="00E415D9"/>
    <w:rsid w:val="00E44CE0"/>
    <w:rsid w:val="00E904A5"/>
    <w:rsid w:val="00EB76A7"/>
    <w:rsid w:val="00F00E29"/>
    <w:rsid w:val="00F010C1"/>
    <w:rsid w:val="00F04B8A"/>
    <w:rsid w:val="00F05F2E"/>
    <w:rsid w:val="00F50463"/>
    <w:rsid w:val="00F622D6"/>
    <w:rsid w:val="00F913A5"/>
    <w:rsid w:val="00FB2EE6"/>
    <w:rsid w:val="00FB7604"/>
    <w:rsid w:val="00FD5E0F"/>
    <w:rsid w:val="00FD7EBB"/>
    <w:rsid w:val="00FE6066"/>
    <w:rsid w:val="011F632D"/>
    <w:rsid w:val="066E1317"/>
    <w:rsid w:val="11AE3143"/>
    <w:rsid w:val="12DD6CBF"/>
    <w:rsid w:val="12ED1891"/>
    <w:rsid w:val="16203158"/>
    <w:rsid w:val="1D6848BB"/>
    <w:rsid w:val="1D6E710A"/>
    <w:rsid w:val="254908F0"/>
    <w:rsid w:val="2599573D"/>
    <w:rsid w:val="264F2EEF"/>
    <w:rsid w:val="2C742D57"/>
    <w:rsid w:val="2D9C7C7E"/>
    <w:rsid w:val="304940D8"/>
    <w:rsid w:val="333063A2"/>
    <w:rsid w:val="37E138A3"/>
    <w:rsid w:val="3825542A"/>
    <w:rsid w:val="3A73316D"/>
    <w:rsid w:val="3F803779"/>
    <w:rsid w:val="43046981"/>
    <w:rsid w:val="4A7A110D"/>
    <w:rsid w:val="4E0E48AD"/>
    <w:rsid w:val="4E630603"/>
    <w:rsid w:val="514512E7"/>
    <w:rsid w:val="5A292701"/>
    <w:rsid w:val="5D6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C5CD2E-7C90-4D06-85D6-86F039A0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qFormat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456</Words>
  <Characters>2604</Characters>
  <Application>Microsoft Office Word</Application>
  <DocSecurity>0</DocSecurity>
  <Lines>21</Lines>
  <Paragraphs>6</Paragraphs>
  <ScaleCrop>false</ScaleCrop>
  <Company>Microsoft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3</cp:revision>
  <cp:lastPrinted>2025-01-16T01:05:00Z</cp:lastPrinted>
  <dcterms:created xsi:type="dcterms:W3CDTF">2025-06-05T08:04:00Z</dcterms:created>
  <dcterms:modified xsi:type="dcterms:W3CDTF">2025-06-05T13:18:00Z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17E2C797C87F461F9752369B1E4F4EE4_13</vt:lpwstr>
  </property>
  <property fmtid="{D5CDD505-2E9C-101B-9397-08002B2CF9AE}" pid="4" name="KSOTemplateDocerSaveRecord">
    <vt:lpwstr>eyJoZGlkIjoiMWJiNjBhZDVhMjdjM2YzMDFlNTJhOTVhZWQwY2Y2YjYifQ==</vt:lpwstr>
  </property>
</Properties>
</file>